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7BD" w:rsidRDefault="001947BD" w:rsidP="001947B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24"/>
        </w:rPr>
      </w:pPr>
      <w:r w:rsidRPr="001947BD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24"/>
        </w:rPr>
        <w:t>ПЕРЕЧЕНЬ ИНТЕРНЕТ</w:t>
      </w:r>
      <w:r w:rsidR="00B807C6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24"/>
        </w:rPr>
        <w:t>-</w:t>
      </w:r>
      <w:r w:rsidRPr="001947BD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24"/>
        </w:rPr>
        <w:t>РЕСУРСОВ ПО ФГОС</w:t>
      </w:r>
    </w:p>
    <w:p w:rsidR="003012C3" w:rsidRPr="001947BD" w:rsidRDefault="003012C3" w:rsidP="001947B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24"/>
        </w:rPr>
      </w:pPr>
    </w:p>
    <w:p w:rsidR="001947BD" w:rsidRPr="001947BD" w:rsidRDefault="003C3580" w:rsidP="00B807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5" w:tgtFrame="_blank" w:history="1">
        <w:r w:rsidR="001947BD" w:rsidRPr="001947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http://mon.gov.ru</w:t>
        </w:r>
      </w:hyperlink>
      <w:r w:rsidR="001947BD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 xml:space="preserve"> сайт</w:t>
      </w:r>
      <w:r w:rsidR="001947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>Министерства образования и науки РФ. Раздел Федеральные государственные образоват</w:t>
      </w:r>
      <w:r w:rsidR="001947BD">
        <w:rPr>
          <w:rFonts w:ascii="Times New Roman" w:eastAsia="Times New Roman" w:hAnsi="Times New Roman" w:cs="Times New Roman"/>
          <w:sz w:val="24"/>
          <w:szCs w:val="24"/>
        </w:rPr>
        <w:t xml:space="preserve">ельные стандарты содержит текст </w:t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>ФГОС и нормативные акты, регламентирующие введение ФГОС.</w:t>
      </w:r>
    </w:p>
    <w:p w:rsidR="001947BD" w:rsidRPr="001947BD" w:rsidRDefault="003C3580" w:rsidP="00B807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6" w:tgtFrame="_blank" w:history="1">
        <w:r w:rsidR="001947BD" w:rsidRPr="001947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http://standart.edu.ru</w:t>
        </w:r>
      </w:hyperlink>
      <w:r w:rsidR="001947BD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 xml:space="preserve"> специализированный сайт, раскрывающий осо</w:t>
      </w:r>
      <w:r w:rsidR="001947BD">
        <w:rPr>
          <w:rFonts w:ascii="Times New Roman" w:eastAsia="Times New Roman" w:hAnsi="Times New Roman" w:cs="Times New Roman"/>
          <w:sz w:val="24"/>
          <w:szCs w:val="24"/>
        </w:rPr>
        <w:t>бен</w:t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>ности ФГОС нового поколения. Он предста</w:t>
      </w:r>
      <w:r w:rsidR="001947BD">
        <w:rPr>
          <w:rFonts w:ascii="Times New Roman" w:eastAsia="Times New Roman" w:hAnsi="Times New Roman" w:cs="Times New Roman"/>
          <w:sz w:val="24"/>
          <w:szCs w:val="24"/>
        </w:rPr>
        <w:t>вляет нормативную базу и офици</w:t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>альные материалы, отражающие содерж</w:t>
      </w:r>
      <w:r w:rsidR="001947BD">
        <w:rPr>
          <w:rFonts w:ascii="Times New Roman" w:eastAsia="Times New Roman" w:hAnsi="Times New Roman" w:cs="Times New Roman"/>
          <w:sz w:val="24"/>
          <w:szCs w:val="24"/>
        </w:rPr>
        <w:t>ание и порядок введения ФГОС на</w:t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>чального общего образования, раскрывает ключевые понятия ФГОС.</w:t>
      </w:r>
      <w:r w:rsidR="001947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>Сайт включает научно-методические разработки, обесп</w:t>
      </w:r>
      <w:r w:rsidR="001947BD">
        <w:rPr>
          <w:rFonts w:ascii="Times New Roman" w:eastAsia="Times New Roman" w:hAnsi="Times New Roman" w:cs="Times New Roman"/>
          <w:sz w:val="24"/>
          <w:szCs w:val="24"/>
        </w:rPr>
        <w:t>ечивающие реали</w:t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>зацию основной образовательной программы и</w:t>
      </w:r>
      <w:r w:rsidR="001947BD">
        <w:rPr>
          <w:rFonts w:ascii="Times New Roman" w:eastAsia="Times New Roman" w:hAnsi="Times New Roman" w:cs="Times New Roman"/>
          <w:sz w:val="24"/>
          <w:szCs w:val="24"/>
        </w:rPr>
        <w:t xml:space="preserve"> требования к результатам её ос</w:t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>воения, рекомендации по организации введен</w:t>
      </w:r>
      <w:r w:rsidR="001947BD">
        <w:rPr>
          <w:rFonts w:ascii="Times New Roman" w:eastAsia="Times New Roman" w:hAnsi="Times New Roman" w:cs="Times New Roman"/>
          <w:sz w:val="24"/>
          <w:szCs w:val="24"/>
        </w:rPr>
        <w:t>ия ФГОС, дает возможность зака</w:t>
      </w:r>
      <w:r w:rsidR="001947BD">
        <w:rPr>
          <w:rFonts w:ascii="Times New Roman" w:eastAsia="Times New Roman" w:hAnsi="Times New Roman" w:cs="Times New Roman"/>
          <w:sz w:val="24"/>
          <w:szCs w:val="24"/>
        </w:rPr>
        <w:softHyphen/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>зать методическую литературу.</w:t>
      </w:r>
    </w:p>
    <w:p w:rsidR="001947BD" w:rsidRPr="001947BD" w:rsidRDefault="003C3580" w:rsidP="00B807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7" w:tgtFrame="_blank" w:history="1">
        <w:r w:rsidR="001947BD" w:rsidRPr="001947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http://www.ouro.ru</w:t>
        </w:r>
      </w:hyperlink>
      <w:r w:rsidR="001947BD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 xml:space="preserve"> сайт открытого института </w:t>
      </w:r>
      <w:r w:rsidR="003012C3">
        <w:rPr>
          <w:rFonts w:ascii="Times New Roman" w:eastAsia="Times New Roman" w:hAnsi="Times New Roman" w:cs="Times New Roman"/>
          <w:sz w:val="24"/>
          <w:szCs w:val="24"/>
        </w:rPr>
        <w:t>«</w:t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>Развивающее образование</w:t>
      </w:r>
      <w:r w:rsidR="003012C3">
        <w:rPr>
          <w:rFonts w:ascii="Times New Roman" w:eastAsia="Times New Roman" w:hAnsi="Times New Roman" w:cs="Times New Roman"/>
          <w:sz w:val="24"/>
          <w:szCs w:val="24"/>
        </w:rPr>
        <w:t>»</w:t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 xml:space="preserve"> предлагает текст ФГОС, содержит материалы по обсуждению стандартов новог</w:t>
      </w:r>
      <w:r w:rsidR="001947BD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>поколения для начальной школы. Сайт предст</w:t>
      </w:r>
      <w:r w:rsidR="001947BD">
        <w:rPr>
          <w:rFonts w:ascii="Times New Roman" w:eastAsia="Times New Roman" w:hAnsi="Times New Roman" w:cs="Times New Roman"/>
          <w:sz w:val="24"/>
          <w:szCs w:val="24"/>
        </w:rPr>
        <w:t>авляет опубликованные методиче</w:t>
      </w:r>
      <w:r w:rsidR="001947BD">
        <w:rPr>
          <w:rFonts w:ascii="Times New Roman" w:eastAsia="Times New Roman" w:hAnsi="Times New Roman" w:cs="Times New Roman"/>
          <w:sz w:val="24"/>
          <w:szCs w:val="24"/>
        </w:rPr>
        <w:softHyphen/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>ские материалы по внедрению ФГОС, дает возможность заказать литературу.</w:t>
      </w:r>
    </w:p>
    <w:p w:rsidR="001947BD" w:rsidRPr="001947BD" w:rsidRDefault="003C3580" w:rsidP="00B807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8" w:tgtFrame="_blank" w:history="1">
        <w:r w:rsidR="001947BD" w:rsidRPr="001947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http://www.zavuch.info</w:t>
        </w:r>
      </w:hyperlink>
      <w:r w:rsidR="001947BD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 xml:space="preserve"> сайт содержит </w:t>
      </w:r>
      <w:r w:rsidR="001947BD">
        <w:rPr>
          <w:rFonts w:ascii="Times New Roman" w:eastAsia="Times New Roman" w:hAnsi="Times New Roman" w:cs="Times New Roman"/>
          <w:sz w:val="24"/>
          <w:szCs w:val="24"/>
        </w:rPr>
        <w:t>разработанные специалистами ма</w:t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 xml:space="preserve">териалы (презентации, статьи, методические </w:t>
      </w:r>
      <w:r w:rsidR="001947BD">
        <w:rPr>
          <w:rFonts w:ascii="Times New Roman" w:eastAsia="Times New Roman" w:hAnsi="Times New Roman" w:cs="Times New Roman"/>
          <w:sz w:val="24"/>
          <w:szCs w:val="24"/>
        </w:rPr>
        <w:t>разработки для проведения педсо</w:t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>ветов, организации творческих групп учителей) по отдельным аспектам ФГОС.</w:t>
      </w:r>
    </w:p>
    <w:p w:rsidR="001947BD" w:rsidRPr="001947BD" w:rsidRDefault="003C3580" w:rsidP="00B807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9" w:tgtFrame="_blank" w:history="1">
        <w:r w:rsidR="001947BD" w:rsidRPr="001947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http://www.school2100.ru</w:t>
        </w:r>
      </w:hyperlink>
      <w:r w:rsidR="001947BD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 xml:space="preserve"> сайт предла</w:t>
      </w:r>
      <w:r w:rsidR="001947BD">
        <w:rPr>
          <w:rFonts w:ascii="Times New Roman" w:eastAsia="Times New Roman" w:hAnsi="Times New Roman" w:cs="Times New Roman"/>
          <w:sz w:val="24"/>
          <w:szCs w:val="24"/>
        </w:rPr>
        <w:t>гает индивидуальные дистанцион</w:t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>ные консультации специалистов по проблемам внедрения ФГОС.</w:t>
      </w:r>
    </w:p>
    <w:p w:rsidR="001947BD" w:rsidRPr="001947BD" w:rsidRDefault="003C3580" w:rsidP="00B807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="001947BD" w:rsidRPr="00E52C00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http://hghltd.yandex.net</w:t>
        </w:r>
      </w:hyperlink>
      <w:r w:rsidR="001947BD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 xml:space="preserve"> сайт содержит примерные программы начального</w:t>
      </w:r>
      <w:r w:rsidR="001947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 xml:space="preserve">общего образования, </w:t>
      </w:r>
      <w:proofErr w:type="gramStart"/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>предназначенных</w:t>
      </w:r>
      <w:proofErr w:type="gramEnd"/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 xml:space="preserve"> для реали</w:t>
      </w:r>
      <w:r w:rsidR="001947BD">
        <w:rPr>
          <w:rFonts w:ascii="Times New Roman" w:eastAsia="Times New Roman" w:hAnsi="Times New Roman" w:cs="Times New Roman"/>
          <w:sz w:val="24"/>
          <w:szCs w:val="24"/>
        </w:rPr>
        <w:t>зации образовательного про</w:t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>цесса в начальной школе, соответствующего стандартам общего образования</w:t>
      </w:r>
      <w:r w:rsidR="001947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47BD" w:rsidRPr="001947BD">
        <w:rPr>
          <w:rFonts w:ascii="Times New Roman" w:eastAsia="Times New Roman" w:hAnsi="Times New Roman" w:cs="Times New Roman"/>
          <w:sz w:val="24"/>
          <w:szCs w:val="24"/>
        </w:rPr>
        <w:t>второго поколения.</w:t>
      </w:r>
    </w:p>
    <w:p w:rsidR="001947BD" w:rsidRPr="007A3EBF" w:rsidRDefault="001947BD" w:rsidP="00B807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61908"/>
          <w:sz w:val="24"/>
          <w:szCs w:val="24"/>
        </w:rPr>
      </w:pPr>
      <w:r w:rsidRPr="001947BD">
        <w:rPr>
          <w:rFonts w:ascii="Times New Roman" w:eastAsia="Times New Roman" w:hAnsi="Times New Roman" w:cs="Times New Roman"/>
          <w:bCs/>
          <w:color w:val="0000FF"/>
          <w:sz w:val="24"/>
          <w:szCs w:val="24"/>
          <w:u w:val="single"/>
        </w:rPr>
        <w:t>http://</w:t>
      </w:r>
      <w:hyperlink r:id="rId11" w:history="1">
        <w:r w:rsidRPr="001947BD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www.prosv.ru</w:t>
        </w:r>
      </w:hyperlink>
      <w:r w:rsidRPr="007A3EBF">
        <w:rPr>
          <w:rFonts w:ascii="Times New Roman" w:eastAsia="Times New Roman" w:hAnsi="Times New Roman" w:cs="Times New Roman"/>
          <w:b/>
          <w:bCs/>
          <w:color w:val="161908"/>
          <w:sz w:val="24"/>
          <w:szCs w:val="24"/>
        </w:rPr>
        <w:t xml:space="preserve"> – </w:t>
      </w:r>
      <w:r w:rsidRPr="007A3EBF">
        <w:rPr>
          <w:rFonts w:ascii="Times New Roman" w:eastAsia="Times New Roman" w:hAnsi="Times New Roman" w:cs="Times New Roman"/>
          <w:bCs/>
          <w:color w:val="161908"/>
          <w:sz w:val="24"/>
          <w:szCs w:val="24"/>
        </w:rPr>
        <w:t xml:space="preserve">сайт издательства </w:t>
      </w:r>
      <w:r w:rsidR="003012C3">
        <w:rPr>
          <w:rFonts w:ascii="Times New Roman" w:eastAsia="Times New Roman" w:hAnsi="Times New Roman" w:cs="Times New Roman"/>
          <w:bCs/>
          <w:color w:val="161908"/>
          <w:sz w:val="24"/>
          <w:szCs w:val="24"/>
        </w:rPr>
        <w:t>«</w:t>
      </w:r>
      <w:r w:rsidRPr="007A3EBF">
        <w:rPr>
          <w:rFonts w:ascii="Times New Roman" w:eastAsia="Times New Roman" w:hAnsi="Times New Roman" w:cs="Times New Roman"/>
          <w:bCs/>
          <w:color w:val="161908"/>
          <w:sz w:val="24"/>
          <w:szCs w:val="24"/>
        </w:rPr>
        <w:t>Просвещение</w:t>
      </w:r>
      <w:r w:rsidR="003012C3">
        <w:rPr>
          <w:rFonts w:ascii="Times New Roman" w:eastAsia="Times New Roman" w:hAnsi="Times New Roman" w:cs="Times New Roman"/>
          <w:bCs/>
          <w:color w:val="161908"/>
          <w:sz w:val="24"/>
          <w:szCs w:val="24"/>
        </w:rPr>
        <w:t>»</w:t>
      </w:r>
      <w:r w:rsidRPr="007A3EBF">
        <w:rPr>
          <w:rFonts w:ascii="Times New Roman" w:eastAsia="Times New Roman" w:hAnsi="Times New Roman" w:cs="Times New Roman"/>
          <w:bCs/>
          <w:color w:val="161908"/>
          <w:sz w:val="24"/>
          <w:szCs w:val="24"/>
        </w:rPr>
        <w:t xml:space="preserve"> предлагает материалы по реализации новых образовательных стандартов средствами УМК </w:t>
      </w:r>
      <w:r w:rsidR="003012C3">
        <w:rPr>
          <w:rFonts w:ascii="Times New Roman" w:eastAsia="Times New Roman" w:hAnsi="Times New Roman" w:cs="Times New Roman"/>
          <w:bCs/>
          <w:color w:val="161908"/>
          <w:sz w:val="24"/>
          <w:szCs w:val="24"/>
        </w:rPr>
        <w:t>«</w:t>
      </w:r>
      <w:r w:rsidRPr="007A3EBF">
        <w:rPr>
          <w:rFonts w:ascii="Times New Roman" w:eastAsia="Times New Roman" w:hAnsi="Times New Roman" w:cs="Times New Roman"/>
          <w:bCs/>
          <w:color w:val="161908"/>
          <w:sz w:val="24"/>
          <w:szCs w:val="24"/>
        </w:rPr>
        <w:t>Перспектива</w:t>
      </w:r>
      <w:r w:rsidR="003012C3">
        <w:rPr>
          <w:rFonts w:ascii="Times New Roman" w:eastAsia="Times New Roman" w:hAnsi="Times New Roman" w:cs="Times New Roman"/>
          <w:bCs/>
          <w:color w:val="161908"/>
          <w:sz w:val="24"/>
          <w:szCs w:val="24"/>
        </w:rPr>
        <w:t>»</w:t>
      </w:r>
      <w:r w:rsidRPr="007A3EBF">
        <w:rPr>
          <w:rFonts w:ascii="Times New Roman" w:eastAsia="Times New Roman" w:hAnsi="Times New Roman" w:cs="Times New Roman"/>
          <w:bCs/>
          <w:color w:val="161908"/>
          <w:sz w:val="24"/>
          <w:szCs w:val="24"/>
        </w:rPr>
        <w:t xml:space="preserve">. </w:t>
      </w:r>
      <w:proofErr w:type="gramStart"/>
      <w:r w:rsidRPr="007A3EBF">
        <w:rPr>
          <w:rFonts w:ascii="Times New Roman" w:eastAsia="Times New Roman" w:hAnsi="Times New Roman" w:cs="Times New Roman"/>
          <w:bCs/>
          <w:color w:val="161908"/>
          <w:sz w:val="24"/>
          <w:szCs w:val="24"/>
        </w:rPr>
        <w:t>На сайте выложены развернутые методические рекомендации для учителей начальных классов по организации образовательного процесса в соответствии с требованиями</w:t>
      </w:r>
      <w:proofErr w:type="gramEnd"/>
      <w:r w:rsidRPr="007A3EBF">
        <w:rPr>
          <w:rFonts w:ascii="Times New Roman" w:eastAsia="Times New Roman" w:hAnsi="Times New Roman" w:cs="Times New Roman"/>
          <w:bCs/>
          <w:color w:val="161908"/>
          <w:sz w:val="24"/>
          <w:szCs w:val="24"/>
        </w:rPr>
        <w:t xml:space="preserve"> ФГОС, формированию УУД, разработке основной образовательной программы, написанию рабочей программы учителя.</w:t>
      </w:r>
    </w:p>
    <w:p w:rsidR="001947BD" w:rsidRPr="007A3EBF" w:rsidRDefault="003C3580" w:rsidP="00B807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61908"/>
          <w:sz w:val="24"/>
          <w:szCs w:val="24"/>
        </w:rPr>
      </w:pPr>
      <w:hyperlink r:id="rId12" w:history="1">
        <w:r w:rsidR="001947BD" w:rsidRPr="001947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http://www.mcko.ru</w:t>
        </w:r>
      </w:hyperlink>
      <w:r w:rsidR="001947BD" w:rsidRPr="007A3EBF">
        <w:rPr>
          <w:rFonts w:ascii="Times New Roman" w:eastAsia="Times New Roman" w:hAnsi="Times New Roman" w:cs="Times New Roman"/>
          <w:color w:val="161908"/>
          <w:sz w:val="24"/>
          <w:szCs w:val="24"/>
        </w:rPr>
        <w:t> – сайт Московского центра оценки качества содержит методические рекомендации по реализации основной образовательной программы, раскрывает специфику деятельностного подхода при реализации ФГОС.</w:t>
      </w:r>
    </w:p>
    <w:p w:rsidR="001947BD" w:rsidRPr="007A3EBF" w:rsidRDefault="003C3580" w:rsidP="00B807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61908"/>
          <w:sz w:val="24"/>
          <w:szCs w:val="24"/>
        </w:rPr>
      </w:pPr>
      <w:hyperlink r:id="rId13" w:history="1">
        <w:r w:rsidR="001947BD" w:rsidRPr="001947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http://school2rti.ucoz.ru</w:t>
        </w:r>
      </w:hyperlink>
      <w:r w:rsidR="001947BD" w:rsidRPr="007A3EBF">
        <w:rPr>
          <w:rFonts w:ascii="Times New Roman" w:eastAsia="Times New Roman" w:hAnsi="Times New Roman" w:cs="Times New Roman"/>
          <w:color w:val="161908"/>
          <w:sz w:val="24"/>
          <w:szCs w:val="24"/>
        </w:rPr>
        <w:t> – сайт представляет ориентировочный пакет документации по переходу ОУ к реализации ФГОС нового поколения.</w:t>
      </w:r>
    </w:p>
    <w:p w:rsidR="001947BD" w:rsidRDefault="003C3580" w:rsidP="00B807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61908"/>
          <w:sz w:val="24"/>
          <w:szCs w:val="24"/>
        </w:rPr>
      </w:pPr>
      <w:hyperlink r:id="rId14" w:history="1">
        <w:r w:rsidR="001947BD" w:rsidRPr="001947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</w:hyperlink>
      <w:hyperlink r:id="rId15" w:history="1">
        <w:proofErr w:type="gramStart"/>
        <w:r w:rsidR="001947BD" w:rsidRPr="001947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</w:t>
        </w:r>
        <w:proofErr w:type="gramEnd"/>
        <w:r w:rsidR="001947BD" w:rsidRPr="001947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1947BD" w:rsidRPr="001947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hghltd</w:t>
        </w:r>
        <w:r w:rsidR="001947BD" w:rsidRPr="001947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="001947BD" w:rsidRPr="001947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yandex</w:t>
        </w:r>
        <w:r w:rsidR="001947BD" w:rsidRPr="001947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</w:hyperlink>
      <w:hyperlink r:id="rId16" w:history="1">
        <w:proofErr w:type="gramStart"/>
        <w:r w:rsidR="001947BD" w:rsidRPr="001947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net</w:t>
        </w:r>
        <w:proofErr w:type="gramEnd"/>
      </w:hyperlink>
      <w:r w:rsidR="001947BD" w:rsidRPr="00317872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–</w:t>
      </w:r>
      <w:r w:rsidR="001947BD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</w:t>
      </w:r>
      <w:r w:rsidR="001947BD" w:rsidRPr="007A3EBF">
        <w:rPr>
          <w:rFonts w:ascii="Times New Roman" w:eastAsia="Times New Roman" w:hAnsi="Times New Roman" w:cs="Times New Roman"/>
          <w:color w:val="161908"/>
          <w:sz w:val="24"/>
          <w:szCs w:val="24"/>
        </w:rPr>
        <w:t>сайт содержит примерные программы начального общего образования , предназначенных для реализации образовательного процесса в начальной школе, соответствующего стандартам общего образования второго поколения.</w:t>
      </w:r>
    </w:p>
    <w:p w:rsidR="00B807C6" w:rsidRDefault="00B807C6" w:rsidP="00B807C6">
      <w:pPr>
        <w:pStyle w:val="a3"/>
        <w:spacing w:before="0" w:beforeAutospacing="0" w:after="0" w:afterAutospacing="0"/>
        <w:jc w:val="both"/>
      </w:pPr>
      <w:hyperlink r:id="rId17" w:tgtFrame="_blank" w:history="1">
        <w:r>
          <w:rPr>
            <w:rStyle w:val="a7"/>
          </w:rPr>
          <w:t>school.edu</w:t>
        </w:r>
      </w:hyperlink>
      <w:r>
        <w:t xml:space="preserve"> </w:t>
      </w:r>
      <w:r w:rsidRPr="00317872">
        <w:rPr>
          <w:color w:val="000080"/>
        </w:rPr>
        <w:t>–</w:t>
      </w:r>
      <w:r>
        <w:t xml:space="preserve"> </w:t>
      </w:r>
      <w:r w:rsidR="003012C3">
        <w:t>«</w:t>
      </w:r>
      <w:r>
        <w:t>Российский общеобразовательный портал</w:t>
      </w:r>
      <w:r w:rsidR="003012C3">
        <w:t>»</w:t>
      </w:r>
      <w:r>
        <w:t xml:space="preserve">. Каталог </w:t>
      </w:r>
      <w:proofErr w:type="spellStart"/>
      <w:r>
        <w:t>интернет-ресурсов</w:t>
      </w:r>
      <w:proofErr w:type="spellEnd"/>
      <w:r>
        <w:t xml:space="preserve">: дошкольное образование; начальное и общее образование; дистанционное обучение; педагогика; повышение квалификации; справочно-информационные источники. </w:t>
      </w:r>
    </w:p>
    <w:p w:rsidR="00B807C6" w:rsidRDefault="00B807C6" w:rsidP="00B807C6">
      <w:pPr>
        <w:pStyle w:val="a3"/>
        <w:spacing w:before="0" w:beforeAutospacing="0" w:after="0" w:afterAutospacing="0"/>
        <w:jc w:val="both"/>
      </w:pPr>
      <w:hyperlink r:id="rId18" w:tgtFrame="_blank" w:history="1">
        <w:proofErr w:type="spellStart"/>
        <w:r>
          <w:rPr>
            <w:rStyle w:val="a7"/>
          </w:rPr>
          <w:t>ege.edu.ru</w:t>
        </w:r>
        <w:proofErr w:type="spellEnd"/>
      </w:hyperlink>
      <w:r>
        <w:t xml:space="preserve"> </w:t>
      </w:r>
      <w:r w:rsidRPr="00317872">
        <w:rPr>
          <w:color w:val="000080"/>
        </w:rPr>
        <w:t>–</w:t>
      </w:r>
      <w:r>
        <w:t xml:space="preserve"> </w:t>
      </w:r>
      <w:r w:rsidR="003012C3">
        <w:t>«</w:t>
      </w:r>
      <w:r>
        <w:t>Портал информационной поддержки Единого Государственного экзамена</w:t>
      </w:r>
      <w:r w:rsidR="003012C3">
        <w:t>»</w:t>
      </w:r>
      <w:r>
        <w:t xml:space="preserve"> Новости. Нормативные документы. Демоверсии. Предварительные результаты ЕГЭ. </w:t>
      </w:r>
    </w:p>
    <w:p w:rsidR="00B807C6" w:rsidRDefault="00B807C6" w:rsidP="00B807C6">
      <w:pPr>
        <w:pStyle w:val="a3"/>
        <w:spacing w:before="0" w:beforeAutospacing="0" w:after="0" w:afterAutospacing="0"/>
        <w:jc w:val="both"/>
      </w:pPr>
      <w:hyperlink r:id="rId19" w:tgtFrame="_blank" w:history="1">
        <w:r>
          <w:rPr>
            <w:rStyle w:val="a7"/>
          </w:rPr>
          <w:t>http://festival.1september.ru</w:t>
        </w:r>
      </w:hyperlink>
      <w:r>
        <w:t xml:space="preserve"> </w:t>
      </w:r>
      <w:r w:rsidRPr="00317872">
        <w:rPr>
          <w:color w:val="000080"/>
        </w:rPr>
        <w:t>–</w:t>
      </w:r>
      <w:r>
        <w:t xml:space="preserve"> Фестиваль педагогических идей. </w:t>
      </w:r>
    </w:p>
    <w:p w:rsidR="00B807C6" w:rsidRDefault="00B807C6" w:rsidP="00B807C6">
      <w:pPr>
        <w:pStyle w:val="a3"/>
        <w:spacing w:before="0" w:beforeAutospacing="0" w:after="0" w:afterAutospacing="0"/>
        <w:jc w:val="both"/>
      </w:pPr>
      <w:hyperlink r:id="rId20" w:tgtFrame="_blank" w:history="1">
        <w:r>
          <w:rPr>
            <w:rStyle w:val="a7"/>
          </w:rPr>
          <w:t>http://www.school.edu.ru</w:t>
        </w:r>
      </w:hyperlink>
      <w:r>
        <w:t xml:space="preserve"> </w:t>
      </w:r>
      <w:r w:rsidRPr="00317872">
        <w:rPr>
          <w:color w:val="000080"/>
        </w:rPr>
        <w:t>–</w:t>
      </w:r>
      <w:r>
        <w:t xml:space="preserve"> Российский образовательный портал, обеспечивает открытый доступ </w:t>
      </w:r>
      <w:proofErr w:type="gramStart"/>
      <w:r>
        <w:t>к</w:t>
      </w:r>
      <w:proofErr w:type="gramEnd"/>
      <w:r>
        <w:t xml:space="preserve"> ресурсами для учеников, учителей и родителей. </w:t>
      </w:r>
    </w:p>
    <w:p w:rsidR="00B807C6" w:rsidRDefault="00B807C6" w:rsidP="00B807C6">
      <w:pPr>
        <w:pStyle w:val="a3"/>
        <w:spacing w:before="0" w:beforeAutospacing="0" w:after="0" w:afterAutospacing="0"/>
        <w:jc w:val="both"/>
      </w:pPr>
      <w:hyperlink r:id="rId21" w:tgtFrame="_blank" w:history="1">
        <w:r>
          <w:rPr>
            <w:rStyle w:val="a7"/>
          </w:rPr>
          <w:t>http://www.edu.ru</w:t>
        </w:r>
      </w:hyperlink>
      <w:r>
        <w:t xml:space="preserve"> </w:t>
      </w:r>
      <w:r w:rsidRPr="00317872">
        <w:rPr>
          <w:color w:val="000080"/>
        </w:rPr>
        <w:t>–</w:t>
      </w:r>
      <w:r>
        <w:t xml:space="preserve"> Портал </w:t>
      </w:r>
      <w:r w:rsidR="003012C3">
        <w:t>«</w:t>
      </w:r>
      <w:r>
        <w:t xml:space="preserve">Российское образование, содержит информацию </w:t>
      </w:r>
      <w:proofErr w:type="gramStart"/>
      <w:r>
        <w:t>о</w:t>
      </w:r>
      <w:proofErr w:type="gramEnd"/>
      <w:r>
        <w:t xml:space="preserve"> Интернет-ресурсах, ссылки на законы, стандарты и документы, регламентирующие образовательную деятельность. </w:t>
      </w:r>
    </w:p>
    <w:p w:rsidR="00B807C6" w:rsidRDefault="00B807C6" w:rsidP="00B807C6">
      <w:pPr>
        <w:pStyle w:val="a3"/>
        <w:spacing w:before="0" w:beforeAutospacing="0" w:after="0" w:afterAutospacing="0"/>
        <w:jc w:val="both"/>
      </w:pPr>
      <w:hyperlink r:id="rId22" w:tgtFrame="_blank" w:history="1">
        <w:r>
          <w:rPr>
            <w:rStyle w:val="a7"/>
          </w:rPr>
          <w:t>http://school-collection.edu.ru</w:t>
        </w:r>
      </w:hyperlink>
      <w:r>
        <w:t xml:space="preserve"> </w:t>
      </w:r>
      <w:r w:rsidRPr="00317872">
        <w:rPr>
          <w:color w:val="000080"/>
        </w:rPr>
        <w:t>–</w:t>
      </w:r>
      <w:r>
        <w:t xml:space="preserve"> Единая коллекция ЦОР, базовая составляющая проекта ИСО. Здесь имеется возможность найти любой материал по интересующей Вас теме в различном формате – тексты и иллюстрации, звуковые файлы и видеофрагменты. </w:t>
      </w:r>
    </w:p>
    <w:p w:rsidR="00B807C6" w:rsidRDefault="00B807C6" w:rsidP="00B807C6">
      <w:pPr>
        <w:pStyle w:val="a3"/>
        <w:spacing w:before="0" w:beforeAutospacing="0" w:after="0" w:afterAutospacing="0"/>
        <w:jc w:val="both"/>
      </w:pPr>
      <w:hyperlink r:id="rId23" w:tgtFrame="_blank" w:history="1">
        <w:proofErr w:type="gramStart"/>
        <w:r>
          <w:rPr>
            <w:rStyle w:val="a7"/>
          </w:rPr>
          <w:t>http://ims.ocpi.ru</w:t>
        </w:r>
      </w:hyperlink>
      <w:r>
        <w:t xml:space="preserve"> </w:t>
      </w:r>
      <w:r w:rsidRPr="00317872">
        <w:rPr>
          <w:color w:val="000080"/>
        </w:rPr>
        <w:t>–</w:t>
      </w:r>
      <w:r>
        <w:t xml:space="preserve"> Региональная коллекция ЦОР, ЦОР, разработанные педагогами Пермского края. </w:t>
      </w:r>
      <w:proofErr w:type="gramEnd"/>
    </w:p>
    <w:p w:rsidR="00B807C6" w:rsidRDefault="00B807C6" w:rsidP="00B807C6">
      <w:pPr>
        <w:pStyle w:val="a3"/>
        <w:spacing w:before="0" w:beforeAutospacing="0" w:after="0" w:afterAutospacing="0"/>
        <w:jc w:val="both"/>
      </w:pPr>
      <w:hyperlink r:id="rId24" w:tgtFrame="_blank" w:history="1">
        <w:r>
          <w:rPr>
            <w:rStyle w:val="a7"/>
          </w:rPr>
          <w:t>http://nsc.1september.ru</w:t>
        </w:r>
      </w:hyperlink>
      <w:r>
        <w:t xml:space="preserve"> </w:t>
      </w:r>
      <w:r w:rsidRPr="00317872">
        <w:rPr>
          <w:color w:val="000080"/>
        </w:rPr>
        <w:t>–</w:t>
      </w:r>
      <w:r>
        <w:t xml:space="preserve"> Электронные версии газеты </w:t>
      </w:r>
      <w:r w:rsidR="003012C3">
        <w:t>«</w:t>
      </w:r>
      <w:r>
        <w:t>Начальная школа</w:t>
      </w:r>
      <w:r w:rsidR="003012C3">
        <w:t>»</w:t>
      </w:r>
      <w:r>
        <w:t xml:space="preserve"> Издательского дома </w:t>
      </w:r>
      <w:r w:rsidR="003012C3">
        <w:t>«</w:t>
      </w:r>
      <w:r>
        <w:t>Первое сентября</w:t>
      </w:r>
      <w:r w:rsidR="003012C3">
        <w:t>»</w:t>
      </w:r>
      <w:r>
        <w:t xml:space="preserve"> находятся на сайте. Здесь представлены все рубрики газет </w:t>
      </w:r>
      <w:r w:rsidR="003012C3">
        <w:t>«</w:t>
      </w:r>
      <w:r>
        <w:t>Традиционная школа</w:t>
      </w:r>
      <w:r w:rsidR="003012C3">
        <w:t>»</w:t>
      </w:r>
      <w:r>
        <w:t xml:space="preserve">, </w:t>
      </w:r>
      <w:r w:rsidR="003012C3">
        <w:t>«</w:t>
      </w:r>
      <w:r>
        <w:t>Учителю на заметку</w:t>
      </w:r>
      <w:r w:rsidR="003012C3">
        <w:t>»</w:t>
      </w:r>
      <w:r>
        <w:t xml:space="preserve">, </w:t>
      </w:r>
      <w:r w:rsidR="003012C3">
        <w:t>«</w:t>
      </w:r>
      <w:r>
        <w:t xml:space="preserve">Система </w:t>
      </w:r>
      <w:proofErr w:type="spellStart"/>
      <w:r>
        <w:t>Занкова</w:t>
      </w:r>
      <w:proofErr w:type="spellEnd"/>
      <w:r w:rsidR="003012C3">
        <w:t>»</w:t>
      </w:r>
      <w:r>
        <w:t xml:space="preserve">, </w:t>
      </w:r>
      <w:r w:rsidR="003012C3">
        <w:t>«</w:t>
      </w:r>
      <w:r>
        <w:t xml:space="preserve">Система д.Б. </w:t>
      </w:r>
      <w:proofErr w:type="spellStart"/>
      <w:r>
        <w:t>Эльконина</w:t>
      </w:r>
      <w:proofErr w:type="spellEnd"/>
      <w:r>
        <w:t xml:space="preserve"> - В. В. Давыдова</w:t>
      </w:r>
      <w:r w:rsidR="003012C3">
        <w:t>»</w:t>
      </w:r>
      <w:r>
        <w:t xml:space="preserve">, </w:t>
      </w:r>
      <w:r w:rsidR="003012C3">
        <w:t>«</w:t>
      </w:r>
      <w:r>
        <w:t>Коррекционно-развивающее обучение</w:t>
      </w:r>
      <w:r w:rsidR="003012C3">
        <w:t>»</w:t>
      </w:r>
      <w:r>
        <w:t xml:space="preserve">, </w:t>
      </w:r>
      <w:r w:rsidR="003012C3">
        <w:t>«</w:t>
      </w:r>
      <w:proofErr w:type="gramStart"/>
      <w:r>
        <w:t>Учимся</w:t>
      </w:r>
      <w:proofErr w:type="gramEnd"/>
      <w:r>
        <w:t xml:space="preserve"> играя</w:t>
      </w:r>
      <w:r w:rsidR="003012C3">
        <w:t>»</w:t>
      </w:r>
      <w:r>
        <w:t xml:space="preserve"> и др. </w:t>
      </w:r>
    </w:p>
    <w:p w:rsidR="00B807C6" w:rsidRDefault="00B807C6" w:rsidP="00B807C6">
      <w:pPr>
        <w:pStyle w:val="a3"/>
        <w:spacing w:before="0" w:beforeAutospacing="0" w:after="0" w:afterAutospacing="0"/>
        <w:jc w:val="both"/>
      </w:pPr>
      <w:hyperlink r:id="rId25" w:tgtFrame="_blank" w:history="1">
        <w:r>
          <w:rPr>
            <w:rStyle w:val="a7"/>
          </w:rPr>
          <w:t>http://www.openworld.ru</w:t>
        </w:r>
      </w:hyperlink>
      <w:r>
        <w:t xml:space="preserve"> </w:t>
      </w:r>
      <w:r w:rsidR="003012C3" w:rsidRPr="00317872">
        <w:rPr>
          <w:color w:val="000080"/>
        </w:rPr>
        <w:t>–</w:t>
      </w:r>
      <w:r>
        <w:t xml:space="preserve"> На сервере </w:t>
      </w:r>
      <w:r w:rsidR="003012C3">
        <w:t>«</w:t>
      </w:r>
      <w:r>
        <w:t>Открытый мир</w:t>
      </w:r>
      <w:r w:rsidR="003012C3">
        <w:t>»</w:t>
      </w:r>
      <w:r>
        <w:t xml:space="preserve">, в разделе </w:t>
      </w:r>
      <w:r w:rsidR="003012C3">
        <w:t>«</w:t>
      </w:r>
      <w:r>
        <w:t>Мир знаний</w:t>
      </w:r>
      <w:r w:rsidR="003012C3">
        <w:t>»</w:t>
      </w:r>
      <w:r>
        <w:t xml:space="preserve"> размещены полнотекстовые версии журнала </w:t>
      </w:r>
      <w:r w:rsidR="003012C3">
        <w:t>«</w:t>
      </w:r>
      <w:r>
        <w:t>Начальная школа</w:t>
      </w:r>
      <w:r w:rsidR="003012C3">
        <w:t>»</w:t>
      </w:r>
      <w:r>
        <w:t xml:space="preserve">. </w:t>
      </w:r>
    </w:p>
    <w:p w:rsidR="00B807C6" w:rsidRDefault="00B807C6" w:rsidP="00B807C6">
      <w:pPr>
        <w:pStyle w:val="a3"/>
        <w:spacing w:before="0" w:beforeAutospacing="0" w:after="0" w:afterAutospacing="0"/>
        <w:jc w:val="both"/>
      </w:pPr>
      <w:hyperlink r:id="rId26" w:tgtFrame="_blank" w:history="1">
        <w:r>
          <w:rPr>
            <w:rStyle w:val="a7"/>
          </w:rPr>
          <w:t>http://www.ug.ru</w:t>
        </w:r>
      </w:hyperlink>
      <w:r>
        <w:t xml:space="preserve"> </w:t>
      </w:r>
      <w:r w:rsidR="003012C3" w:rsidRPr="00317872">
        <w:rPr>
          <w:color w:val="000080"/>
        </w:rPr>
        <w:t>–</w:t>
      </w:r>
      <w:r>
        <w:t xml:space="preserve"> сайт </w:t>
      </w:r>
      <w:r w:rsidR="003012C3">
        <w:t>«</w:t>
      </w:r>
      <w:r>
        <w:t>Учительской газеты</w:t>
      </w:r>
      <w:r w:rsidR="003012C3">
        <w:t>»</w:t>
      </w:r>
      <w:r>
        <w:t xml:space="preserve">. </w:t>
      </w:r>
    </w:p>
    <w:p w:rsidR="00B807C6" w:rsidRPr="00B807C6" w:rsidRDefault="003012C3" w:rsidP="003012C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</w:rPr>
      </w:pPr>
      <w:r w:rsidRPr="003012C3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6"/>
        </w:rPr>
        <w:t>ПЕРЕЧЕНЬ МЕТОДИЧЕСКОЙ ЛИТЕРАТУРЫ  ПО ФГОС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5"/>
        <w:gridCol w:w="8993"/>
      </w:tblGrid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Серия </w:t>
            </w:r>
            <w:r w:rsidR="003012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Стандарты второго поколения</w:t>
            </w:r>
            <w:r w:rsidR="003012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1876425"/>
                  <wp:effectExtent l="19050" t="0" r="0" b="0"/>
                  <wp:wrapSquare wrapText="bothSides"/>
                  <wp:docPr id="2" name="Рисунок 2" descr="http://school1-61.ru/upload/medialibrary/35c/shijrlygmw%20enektvmsfoaqkr%20q2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ool1-61.ru/upload/medialibrary/35c/shijrlygmw%20enektvmsfoaqkr%20q2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Федеральный государственный образовательный стандарт начального общего образования.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           Издательство </w:t>
            </w:r>
            <w:r w:rsidR="003012C3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  <w:r w:rsidR="003012C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1905000"/>
                  <wp:effectExtent l="19050" t="0" r="0" b="0"/>
                  <wp:wrapSquare wrapText="bothSides"/>
                  <wp:docPr id="3" name="Рисунок 3" descr="http://school1-61.ru/upload/medialibrary/a8f/ilrmxcybol%20nxwrvojcnsfxnw%20j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hool1-61.ru/upload/medialibrary/a8f/ilrmxcybol%20nxwrvojcnsfxnw%20j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Концепция духовно-нравственного развития и воспитания гражданина России.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           Данилюк А.Я., Кондаков А.М., </w:t>
            </w:r>
            <w:proofErr w:type="spellStart"/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Тишков</w:t>
            </w:r>
            <w:proofErr w:type="spellEnd"/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В.А.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1857375"/>
                  <wp:effectExtent l="19050" t="0" r="0" b="0"/>
                  <wp:wrapSquare wrapText="bothSides"/>
                  <wp:docPr id="4" name="Рисунок 4" descr="http://school1-61.ru/upload/medialibrary/c01/uvtzrndypk%20bfkroabctqumjr%20e4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chool1-61.ru/upload/medialibrary/c01/uvtzrndypk%20bfkroabctqumjr%20e4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Фундаментальное ядро содержания общего образования.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           Козлова С.А.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           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1885950"/>
                  <wp:effectExtent l="19050" t="0" r="0" b="0"/>
                  <wp:wrapSquare wrapText="bothSides"/>
                  <wp:docPr id="5" name="Рисунок 5" descr="http://school1-61.ru/upload/medialibrary/731/fucmelpqia%20zfylyerfdmeksb%20a5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chool1-61.ru/upload/medialibrary/731/fucmelpqia%20zfylyerfdmeksb%20a5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Примерная основная образовательная программа образовательного учреждения. Начальная школа.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           Савинов Е.С.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1819275"/>
                  <wp:effectExtent l="19050" t="0" r="0" b="0"/>
                  <wp:wrapSquare wrapText="bothSides"/>
                  <wp:docPr id="6" name="Рисунок 6" descr="http://school1-61.ru/upload/medialibrary/3b8/awjndmgfqm%20lfnoxeegukcngr%20v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ool1-61.ru/upload/medialibrary/3b8/awjndmgfqm%20lfnoxeegukcngr%20v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Примерные программы по учебным предметам. Начальная школа. В 2-х частях.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           Издательство </w:t>
            </w:r>
            <w:r w:rsidR="003012C3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  <w:r w:rsidR="003012C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1885950"/>
                  <wp:effectExtent l="19050" t="0" r="0" b="0"/>
                  <wp:wrapSquare wrapText="bothSides"/>
                  <wp:docPr id="7" name="Рисунок 7" descr="http://school1-61.ru/upload/medialibrary/e64/hzkkuxjtqo%20cabqjywssadyfb%20m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chool1-61.ru/upload/medialibrary/e64/hzkkuxjtqo%20cabqjywssadyfb%20m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Планируемые результаты начального общего образования.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           Ковалева Г.С., Логинова О.Б.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1905000"/>
                  <wp:effectExtent l="19050" t="0" r="0" b="0"/>
                  <wp:wrapSquare wrapText="bothSides"/>
                  <wp:docPr id="8" name="Рисунок 8" descr="http://school1-61.ru/upload/medialibrary/5ee/lndozldwxi%20gwinsvlhhnfujd%20j8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chool1-61.ru/upload/medialibrary/5ee/lndozldwxi%20gwinsvlhhnfujd%20j8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Оценка достижений планируемых результатов в начальной школе. Система заданий. В 2-х частях.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           Ковалева Г. С.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           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1885950"/>
                  <wp:effectExtent l="19050" t="0" r="0" b="0"/>
                  <wp:wrapSquare wrapText="bothSides"/>
                  <wp:docPr id="9" name="Рисунок 9" descr="http://school1-61.ru/upload/medialibrary/5ad/znsahsvpkv%20mbblqpodebepox%20x9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chool1-61.ru/upload/medialibrary/5ad/znsahsvpkv%20mbblqpodebepox%20x9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Как проектировать универсальные учебные действия в начальной школе. От действия к мысли.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          </w:t>
            </w:r>
            <w:proofErr w:type="spellStart"/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Асмолов</w:t>
            </w:r>
            <w:proofErr w:type="spellEnd"/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А.Г.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1600200"/>
                  <wp:effectExtent l="19050" t="0" r="0" b="0"/>
                  <wp:wrapSquare wrapText="bothSides"/>
                  <wp:docPr id="10" name="Рисунок 10" descr="http://school1-61.ru/upload/medialibrary/9ce/shlgmtrmju%20boietgmuotuixu%20l10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chool1-61.ru/upload/medialibrary/9ce/shlgmtrmju%20boietgmuotuixu%20l10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Мои достижения. Итоговые комплексные работы. 1 класс.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           Логинова О.Б. и др.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1504950"/>
                  <wp:effectExtent l="19050" t="0" r="0" b="0"/>
                  <wp:wrapSquare wrapText="bothSides"/>
                  <wp:docPr id="11" name="Рисунок 11" descr="http://school1-61.ru/upload/medialibrary/7c0/islulrblke%20euhebsrrkpyzrj%20s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chool1-61.ru/upload/medialibrary/7c0/islulrblke%20euhebsrrkpyzrj%20s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Мои достижения. Итоговые комплексные работы. 2 класс.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           Логинова О.Б. и др.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1619250"/>
                  <wp:effectExtent l="19050" t="0" r="0" b="0"/>
                  <wp:wrapSquare wrapText="bothSides"/>
                  <wp:docPr id="12" name="Рисунок 12" descr="http://school1-61.ru/upload/medialibrary/283/pmddqvmhlr%20dwjfjmslcxausp%20a12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chool1-61.ru/upload/medialibrary/283/pmddqvmhlr%20dwjfjmslcxausp%20a12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Мои достижения. Итоговые комплексные работы. 3 класс.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           Логинова О.Б. и др.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           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1914525"/>
                  <wp:effectExtent l="19050" t="0" r="0" b="0"/>
                  <wp:wrapSquare wrapText="bothSides"/>
                  <wp:docPr id="13" name="Рисунок 13" descr="http://school1-61.ru/upload/medialibrary/b6b/hjddxugxet%20nfmhwnynaxmznu%20q1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chool1-61.ru/upload/medialibrary/b6b/hjddxugxet%20nfmhwnynaxmznu%20q13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Проектные задачи в начальной школе.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           Воронцов А.Б.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1857375"/>
                  <wp:effectExtent l="19050" t="0" r="0" b="0"/>
                  <wp:wrapSquare wrapText="bothSides"/>
                  <wp:docPr id="14" name="Рисунок 14" descr="http://school1-61.ru/upload/medialibrary/cf3/lpcuzzrpin%20ipsdmhkgimsvej%20u1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chool1-61.ru/upload/medialibrary/cf3/lpcuzzrpin%20ipsdmhkgimsvej%20u1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Примерные программы внеурочной деятельности. Начальное и основное образование.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           Смирнов Д.В., Тимофеев А.А., Горский В.А.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1847850"/>
                  <wp:effectExtent l="19050" t="0" r="0" b="0"/>
                  <wp:wrapSquare wrapText="bothSides"/>
                  <wp:docPr id="15" name="Рисунок 15" descr="http://school1-61.ru/upload/medialibrary/455/tvlorgsybb%20xtcpwpayambjyz%20t15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chool1-61.ru/upload/medialibrary/455/tvlorgsybb%20xtcpwpayambjyz%20t15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Внеурочная деятельность школьников. Методический конструктор.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           Григорьев Д.В., </w:t>
            </w:r>
            <w:proofErr w:type="spellStart"/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Степнанов</w:t>
            </w:r>
            <w:proofErr w:type="spellEnd"/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П.В.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Серия </w:t>
            </w:r>
            <w:r w:rsidR="003012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«</w:t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Работаем по новым стандартам</w:t>
            </w:r>
            <w:r w:rsidR="003012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»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1885950"/>
                  <wp:effectExtent l="19050" t="0" r="0" b="0"/>
                  <wp:wrapSquare wrapText="bothSides"/>
                  <wp:docPr id="16" name="Рисунок 16" descr="http://school1-61.ru/upload/medialibrary/897/kkflctyfmh%20bsmeeycynjqhp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chool1-61.ru/upload/medialibrary/897/kkflctyfmh%20bsmeeycynjqhp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Модели основной образовательной программы образовательного учреждения: опыт регионов. Начальная школа.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          </w:t>
            </w:r>
            <w:proofErr w:type="spellStart"/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Роговцева</w:t>
            </w:r>
            <w:proofErr w:type="spellEnd"/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Н.И.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           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1905000"/>
                  <wp:effectExtent l="19050" t="0" r="0" b="0"/>
                  <wp:wrapSquare wrapText="bothSides"/>
                  <wp:docPr id="17" name="Рисунок 17" descr="http://school1-61.ru/upload/medialibrary/ab5/vwnjzgwwfr%20jhtcktumlhmfky%20d1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chool1-61.ru/upload/medialibrary/ab5/vwnjzgwwfr%20jhtcktumlhmfky%20d1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Духовно-нравственное развитие и воспитание младших школьников. Методические рекомендации. В 2-х частях.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           Белоусова Т.Л., Данилюк А.Я.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1933575"/>
                  <wp:effectExtent l="19050" t="0" r="0" b="0"/>
                  <wp:wrapSquare wrapText="bothSides"/>
                  <wp:docPr id="18" name="Рисунок 18" descr="http://school1-61.ru/upload/medialibrary/769/tykajcyrul%20ickaashqqcqrrc%20n2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chool1-61.ru/upload/medialibrary/769/tykajcyrul%20ickaashqqcqrrc%20n2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Развитие исследовательских умений младших школьников.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           Авдеева Н.И., Шумакова Н.Б.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1724025"/>
                  <wp:effectExtent l="19050" t="0" r="0" b="0"/>
                  <wp:wrapSquare wrapText="bothSides"/>
                  <wp:docPr id="19" name="Рисунок 19" descr="http://school1-61.ru/upload/medialibrary/deb/xirrnqetjk%20xofspwjkdhmkqa%20a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chool1-61.ru/upload/medialibrary/deb/xirrnqetjk%20xofspwjkdhmkqa%20a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Справочник классного руководителя.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           Буданова Г.П., </w:t>
            </w:r>
            <w:proofErr w:type="spellStart"/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Буйлова</w:t>
            </w:r>
            <w:proofErr w:type="spellEnd"/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Л.Н.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1638300"/>
                  <wp:effectExtent l="19050" t="0" r="0" b="0"/>
                  <wp:wrapSquare wrapText="bothSides"/>
                  <wp:docPr id="20" name="Рисунок 20" descr="http://school1-61.ru/upload/medialibrary/9ae/yitsgylrez%20mqrodmagpupwjx%20d4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chool1-61.ru/upload/medialibrary/9ae/yitsgylrez%20mqrodmagpupwjx%20d4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Мой </w:t>
            </w:r>
            <w:proofErr w:type="spellStart"/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портфолио</w:t>
            </w:r>
            <w:proofErr w:type="spellEnd"/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1 класс.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           Иванов А.В.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           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1914525"/>
                  <wp:effectExtent l="19050" t="0" r="0" b="0"/>
                  <wp:wrapSquare wrapText="bothSides"/>
                  <wp:docPr id="21" name="Рисунок 21" descr="http://school1-61.ru/upload/medialibrary/cb3/kshlsntbmh%20jldtyecyeifuwh%20x5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chool1-61.ru/upload/medialibrary/cb3/kshlsntbmh%20jldtyecyeifuwh%20x5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Программы внеурочной деятельности.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           Степанов П.В., </w:t>
            </w:r>
            <w:proofErr w:type="spellStart"/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Сизяев</w:t>
            </w:r>
            <w:proofErr w:type="spellEnd"/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С.В., Сафронов Т.Н.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1914525"/>
                  <wp:effectExtent l="19050" t="0" r="0" b="0"/>
                  <wp:wrapSquare wrapText="bothSides"/>
                  <wp:docPr id="22" name="Рисунок 22" descr="http://school1-61.ru/upload/medialibrary/731/ynjnvcblnj%20fndjpjagpfqgmx%20h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chool1-61.ru/upload/medialibrary/731/ynjnvcblnj%20fndjpjagpfqgmx%20h6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Программы внеурочной деятельности. Познавательная деятельность. Проблемно-ценностное общение.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           Григорьев Д.В., Степанов П.В.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1933575"/>
                  <wp:effectExtent l="19050" t="0" r="0" b="0"/>
                  <wp:wrapSquare wrapText="bothSides"/>
                  <wp:docPr id="23" name="Рисунок 23" descr="http://school1-61.ru/upload/medialibrary/ad7/mlqsvlwqxa%20wlehnnybiwescy%20t7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chool1-61.ru/upload/medialibrary/ad7/mlqsvlwqxa%20wlehnnybiwescy%20t7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Программы внеурочной деятельности. Художественное творчество. Социальное творчество.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           Григорьев Д.В., Куприянов Б.В.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1876425"/>
                  <wp:effectExtent l="19050" t="0" r="0" b="0"/>
                  <wp:wrapSquare wrapText="bothSides"/>
                  <wp:docPr id="24" name="Рисунок 24" descr="http://school1-61.ru/upload/medialibrary/0db/eajdofrlhk%20peutsakpvktqst%20r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chool1-61.ru/upload/medialibrary/0db/eajdofrlhk%20peutsakpvktqst%20r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Развитие критического мышления на уроке.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           Заир-Бек С.И., </w:t>
            </w:r>
            <w:proofErr w:type="spellStart"/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Муштавинская</w:t>
            </w:r>
            <w:proofErr w:type="spellEnd"/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И.В.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</w:tr>
      <w:tr w:rsidR="00B807C6" w:rsidRPr="00B807C6" w:rsidTr="00B807C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           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</w:t>
            </w:r>
          </w:p>
        </w:tc>
        <w:tc>
          <w:tcPr>
            <w:tcW w:w="0" w:type="auto"/>
            <w:vAlign w:val="center"/>
            <w:hideMark/>
          </w:tcPr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B807C6" w:rsidRPr="00B807C6" w:rsidRDefault="00B807C6" w:rsidP="00B8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1695450"/>
                  <wp:effectExtent l="19050" t="0" r="0" b="0"/>
                  <wp:wrapSquare wrapText="bothSides"/>
                  <wp:docPr id="25" name="Рисунок 25" descr="http://school1-61.ru/upload/medialibrary/451/gonlgmsleb%20afjupyfrgtuhib%20m9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chool1-61.ru/upload/medialibrary/451/gonlgmsleb%20afjupyfrgtuhib%20m9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Теория обучения в информационном обществе.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</w:t>
            </w: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           Иванова К.О., </w:t>
            </w:r>
            <w:proofErr w:type="spellStart"/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Осмоловская</w:t>
            </w:r>
            <w:proofErr w:type="spellEnd"/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И.М. </w:t>
            </w:r>
          </w:p>
          <w:p w:rsidR="00B807C6" w:rsidRPr="00B807C6" w:rsidRDefault="00B807C6" w:rsidP="00B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7C6">
              <w:rPr>
                <w:rFonts w:ascii="Times New Roman" w:eastAsia="Times New Roman" w:hAnsi="Times New Roman" w:cs="Times New Roman"/>
                <w:sz w:val="24"/>
                <w:szCs w:val="24"/>
              </w:rPr>
              <w:t>     </w:t>
            </w:r>
          </w:p>
        </w:tc>
      </w:tr>
    </w:tbl>
    <w:p w:rsidR="00B807C6" w:rsidRDefault="00B807C6" w:rsidP="00B807C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B807C6" w:rsidSect="00424359">
      <w:pgSz w:w="11906" w:h="16838"/>
      <w:pgMar w:top="1134" w:right="1134" w:bottom="1134" w:left="1134" w:header="709" w:footer="709" w:gutter="0"/>
      <w:pgBorders w:offsetFrom="page">
        <w:top w:val="eclipsingSquares2" w:sz="24" w:space="24" w:color="0033CC"/>
        <w:left w:val="eclipsingSquares2" w:sz="24" w:space="24" w:color="0033CC"/>
        <w:bottom w:val="eclipsingSquares2" w:sz="24" w:space="24" w:color="0033CC"/>
        <w:right w:val="eclipsingSquares2" w:sz="24" w:space="24" w:color="0033CC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573C48"/>
    <w:multiLevelType w:val="hybridMultilevel"/>
    <w:tmpl w:val="9C32B52E"/>
    <w:lvl w:ilvl="0" w:tplc="925654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24359"/>
    <w:rsid w:val="000F14F7"/>
    <w:rsid w:val="001947BD"/>
    <w:rsid w:val="00287543"/>
    <w:rsid w:val="002C2801"/>
    <w:rsid w:val="003012C3"/>
    <w:rsid w:val="003C3580"/>
    <w:rsid w:val="00424359"/>
    <w:rsid w:val="00454D03"/>
    <w:rsid w:val="004A5E4C"/>
    <w:rsid w:val="00782E2A"/>
    <w:rsid w:val="00B807C6"/>
    <w:rsid w:val="00BE70D7"/>
    <w:rsid w:val="00D46C7B"/>
    <w:rsid w:val="00D60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E2A"/>
  </w:style>
  <w:style w:type="paragraph" w:styleId="2">
    <w:name w:val="heading 2"/>
    <w:basedOn w:val="a"/>
    <w:link w:val="20"/>
    <w:uiPriority w:val="9"/>
    <w:qFormat/>
    <w:rsid w:val="004243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2435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424359"/>
  </w:style>
  <w:style w:type="paragraph" w:styleId="a3">
    <w:name w:val="Normal (Web)"/>
    <w:basedOn w:val="a"/>
    <w:uiPriority w:val="99"/>
    <w:semiHidden/>
    <w:unhideWhenUsed/>
    <w:rsid w:val="0042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2435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24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435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947BD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B807C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2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3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hool2rti.ucoz.ru/" TargetMode="External"/><Relationship Id="rId18" Type="http://schemas.openxmlformats.org/officeDocument/2006/relationships/hyperlink" Target="http://ege.edu.ru/" TargetMode="External"/><Relationship Id="rId26" Type="http://schemas.openxmlformats.org/officeDocument/2006/relationships/hyperlink" Target="http://www.ug.ru/" TargetMode="External"/><Relationship Id="rId39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://www.edu.ru/" TargetMode="External"/><Relationship Id="rId34" Type="http://schemas.openxmlformats.org/officeDocument/2006/relationships/image" Target="media/image8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7" Type="http://schemas.openxmlformats.org/officeDocument/2006/relationships/hyperlink" Target="http://www.proshkolu.ru/golink/www.ouro.ru/" TargetMode="External"/><Relationship Id="rId12" Type="http://schemas.openxmlformats.org/officeDocument/2006/relationships/hyperlink" Target="http://www.mcko.ru/" TargetMode="External"/><Relationship Id="rId17" Type="http://schemas.openxmlformats.org/officeDocument/2006/relationships/hyperlink" Target="http://www.school.edu.ru/" TargetMode="External"/><Relationship Id="rId25" Type="http://schemas.openxmlformats.org/officeDocument/2006/relationships/hyperlink" Target="http://www.openworld.ru/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46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://hghltd.yandex.net/" TargetMode="External"/><Relationship Id="rId20" Type="http://schemas.openxmlformats.org/officeDocument/2006/relationships/hyperlink" Target="http://www.school.edu.ru/" TargetMode="External"/><Relationship Id="rId29" Type="http://schemas.openxmlformats.org/officeDocument/2006/relationships/image" Target="media/image3.png"/><Relationship Id="rId41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://www.proshkolu.ru/golink/standart.edu.ru/" TargetMode="External"/><Relationship Id="rId11" Type="http://schemas.openxmlformats.org/officeDocument/2006/relationships/hyperlink" Target="http://www.prosv.ru/" TargetMode="External"/><Relationship Id="rId24" Type="http://schemas.openxmlformats.org/officeDocument/2006/relationships/hyperlink" Target="http://nsc.1september.ru/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5" Type="http://schemas.openxmlformats.org/officeDocument/2006/relationships/hyperlink" Target="http://www.proshkolu.ru/golink/mon.gov.ru/" TargetMode="External"/><Relationship Id="rId15" Type="http://schemas.openxmlformats.org/officeDocument/2006/relationships/hyperlink" Target="http://hghltd.yandex.net/" TargetMode="External"/><Relationship Id="rId23" Type="http://schemas.openxmlformats.org/officeDocument/2006/relationships/hyperlink" Target="http://ims.ocpi.ru/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10.png"/><Relationship Id="rId49" Type="http://schemas.openxmlformats.org/officeDocument/2006/relationships/image" Target="media/image23.png"/><Relationship Id="rId10" Type="http://schemas.openxmlformats.org/officeDocument/2006/relationships/hyperlink" Target="http://hghltd.yandex.net" TargetMode="External"/><Relationship Id="rId19" Type="http://schemas.openxmlformats.org/officeDocument/2006/relationships/hyperlink" Target="http://festival.1september.ru/" TargetMode="External"/><Relationship Id="rId31" Type="http://schemas.openxmlformats.org/officeDocument/2006/relationships/image" Target="media/image5.png"/><Relationship Id="rId44" Type="http://schemas.openxmlformats.org/officeDocument/2006/relationships/image" Target="media/image1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proshkolu.ru/golink/www.school2100.ru/" TargetMode="External"/><Relationship Id="rId14" Type="http://schemas.openxmlformats.org/officeDocument/2006/relationships/hyperlink" Target="http://hghltd.yandex.net/" TargetMode="External"/><Relationship Id="rId22" Type="http://schemas.openxmlformats.org/officeDocument/2006/relationships/hyperlink" Target="http://school-collection.edu.ru/" TargetMode="External"/><Relationship Id="rId27" Type="http://schemas.openxmlformats.org/officeDocument/2006/relationships/image" Target="media/image1.png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8" Type="http://schemas.openxmlformats.org/officeDocument/2006/relationships/hyperlink" Target="http://www.proshkolu.ru/golink/www.zavuch.info/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1408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school2</Company>
  <LinksUpToDate>false</LinksUpToDate>
  <CharactersWithSpaces>9422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School2</dc:creator>
  <cp:keywords/>
  <dc:description/>
  <cp:lastModifiedBy>school2</cp:lastModifiedBy>
  <cp:revision>7</cp:revision>
  <dcterms:created xsi:type="dcterms:W3CDTF">2014-12-01T06:15:00Z</dcterms:created>
  <dcterms:modified xsi:type="dcterms:W3CDTF">2014-12-04T05:53:00Z</dcterms:modified>
</cp:coreProperties>
</file>